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F3316" w:rsidRPr="006F3316" w:rsidRDefault="006F3316" w:rsidP="00090AE3">
      <w:pPr>
        <w:spacing w:line="240" w:lineRule="auto"/>
        <w:jc w:val="center"/>
        <w:rPr>
          <w:rFonts w:ascii="Times New Roman" w:hAnsi="Times New Roman" w:cs="Times New Roman"/>
          <w:b/>
          <w:sz w:val="28"/>
        </w:rPr>
      </w:pPr>
      <w:r w:rsidRPr="006F3316">
        <w:rPr>
          <w:rFonts w:ascii="Times New Roman" w:hAnsi="Times New Roman" w:cs="Times New Roman"/>
          <w:b/>
          <w:sz w:val="28"/>
        </w:rPr>
        <w:t>Ин</w:t>
      </w:r>
      <w:r w:rsidR="0003606F">
        <w:rPr>
          <w:rFonts w:ascii="Times New Roman" w:hAnsi="Times New Roman" w:cs="Times New Roman"/>
          <w:b/>
          <w:sz w:val="28"/>
        </w:rPr>
        <w:t xml:space="preserve">формация о результатах плановых и внеплановых </w:t>
      </w:r>
      <w:r w:rsidRPr="006F3316">
        <w:rPr>
          <w:rFonts w:ascii="Times New Roman" w:hAnsi="Times New Roman" w:cs="Times New Roman"/>
          <w:b/>
          <w:sz w:val="28"/>
        </w:rPr>
        <w:t>провер</w:t>
      </w:r>
      <w:r w:rsidR="0003606F">
        <w:rPr>
          <w:rFonts w:ascii="Times New Roman" w:hAnsi="Times New Roman" w:cs="Times New Roman"/>
          <w:b/>
          <w:sz w:val="28"/>
        </w:rPr>
        <w:t>о</w:t>
      </w:r>
      <w:r w:rsidRPr="006F3316">
        <w:rPr>
          <w:rFonts w:ascii="Times New Roman" w:hAnsi="Times New Roman" w:cs="Times New Roman"/>
          <w:b/>
          <w:sz w:val="28"/>
        </w:rPr>
        <w:t>к, проведенн</w:t>
      </w:r>
      <w:r w:rsidR="00076B8E">
        <w:rPr>
          <w:rFonts w:ascii="Times New Roman" w:hAnsi="Times New Roman" w:cs="Times New Roman"/>
          <w:b/>
          <w:sz w:val="28"/>
        </w:rPr>
        <w:t>ых</w:t>
      </w:r>
      <w:r w:rsidRPr="006F3316">
        <w:rPr>
          <w:rFonts w:ascii="Times New Roman" w:hAnsi="Times New Roman" w:cs="Times New Roman"/>
          <w:b/>
          <w:sz w:val="28"/>
        </w:rPr>
        <w:t xml:space="preserve"> Управлением Федерального казначейства по Воронежской области в пределах имеющихся полномочий</w:t>
      </w:r>
    </w:p>
    <w:p w:rsidR="008718F3" w:rsidRPr="008718F3" w:rsidRDefault="008718F3" w:rsidP="008718F3">
      <w:pPr>
        <w:spacing w:after="0" w:line="240" w:lineRule="auto"/>
        <w:jc w:val="center"/>
        <w:rPr>
          <w:sz w:val="28"/>
          <w:szCs w:val="28"/>
        </w:rPr>
      </w:pPr>
    </w:p>
    <w:tbl>
      <w:tblPr>
        <w:tblW w:w="10201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263"/>
        <w:gridCol w:w="7938"/>
      </w:tblGrid>
      <w:tr w:rsidR="00E4245B" w:rsidRPr="008718F3" w:rsidTr="000D00CC">
        <w:trPr>
          <w:trHeight w:val="1031"/>
          <w:jc w:val="center"/>
        </w:trPr>
        <w:tc>
          <w:tcPr>
            <w:tcW w:w="2263" w:type="dxa"/>
          </w:tcPr>
          <w:p w:rsidR="00710664" w:rsidRDefault="00710664" w:rsidP="00343C63">
            <w:pPr>
              <w:spacing w:after="0" w:line="240" w:lineRule="auto"/>
              <w:ind w:right="141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  <w:p w:rsidR="00E4245B" w:rsidRPr="008B4834" w:rsidRDefault="005E2DE9" w:rsidP="00343C63">
            <w:pPr>
              <w:spacing w:after="0" w:line="240" w:lineRule="auto"/>
              <w:ind w:right="141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10664">
              <w:rPr>
                <w:rFonts w:ascii="Times New Roman" w:eastAsia="Times New Roman" w:hAnsi="Times New Roman" w:cs="Times New Roman"/>
                <w:sz w:val="28"/>
                <w:szCs w:val="28"/>
              </w:rPr>
              <w:t>Объект</w:t>
            </w:r>
            <w:r w:rsidRPr="008B4834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контроля</w:t>
            </w:r>
          </w:p>
        </w:tc>
        <w:tc>
          <w:tcPr>
            <w:tcW w:w="7938" w:type="dxa"/>
          </w:tcPr>
          <w:p w:rsidR="00710664" w:rsidRDefault="00710664" w:rsidP="000250D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5D729E" w:rsidRPr="008F73BB" w:rsidRDefault="000D00CC" w:rsidP="0021591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Министерство дорожной деятельности Воронежской области</w:t>
            </w:r>
          </w:p>
        </w:tc>
      </w:tr>
      <w:tr w:rsidR="00BA62AB" w:rsidRPr="008718F3" w:rsidTr="00710664">
        <w:trPr>
          <w:trHeight w:val="760"/>
          <w:jc w:val="center"/>
        </w:trPr>
        <w:tc>
          <w:tcPr>
            <w:tcW w:w="2263" w:type="dxa"/>
          </w:tcPr>
          <w:p w:rsidR="00BA62AB" w:rsidRPr="008B4834" w:rsidRDefault="00BA62AB" w:rsidP="00343C63">
            <w:pPr>
              <w:spacing w:after="0" w:line="240" w:lineRule="auto"/>
              <w:ind w:right="141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2771F2">
              <w:rPr>
                <w:rFonts w:ascii="Times New Roman" w:hAnsi="Times New Roman" w:cs="Times New Roman"/>
                <w:sz w:val="28"/>
                <w:szCs w:val="28"/>
              </w:rPr>
              <w:t>Основание для проведения контрольного мероприятия</w:t>
            </w:r>
          </w:p>
        </w:tc>
        <w:tc>
          <w:tcPr>
            <w:tcW w:w="7938" w:type="dxa"/>
          </w:tcPr>
          <w:p w:rsidR="00BA62AB" w:rsidRPr="008C4893" w:rsidRDefault="000250D8" w:rsidP="000D00C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</w:rPr>
            </w:pPr>
            <w:r w:rsidRPr="000250D8">
              <w:rPr>
                <w:rFonts w:ascii="Times New Roman" w:hAnsi="Times New Roman" w:cs="Times New Roman"/>
                <w:sz w:val="28"/>
                <w:szCs w:val="28"/>
              </w:rPr>
              <w:t>Приказ</w:t>
            </w:r>
            <w:r w:rsidRPr="000250D8">
              <w:rPr>
                <w:rFonts w:ascii="Times New Roman" w:hAnsi="Times New Roman" w:cs="Times New Roman"/>
                <w:sz w:val="28"/>
              </w:rPr>
              <w:t xml:space="preserve"> Управления Федерального казначейства по Воронежской области</w:t>
            </w:r>
            <w:r w:rsidR="007647A0">
              <w:rPr>
                <w:rFonts w:ascii="Times New Roman" w:hAnsi="Times New Roman" w:cs="Times New Roman"/>
                <w:sz w:val="28"/>
                <w:szCs w:val="28"/>
              </w:rPr>
              <w:t xml:space="preserve"> от </w:t>
            </w:r>
            <w:r w:rsidR="000D00CC">
              <w:rPr>
                <w:rFonts w:ascii="Times New Roman" w:hAnsi="Times New Roman" w:cs="Times New Roman"/>
                <w:sz w:val="28"/>
                <w:szCs w:val="28"/>
              </w:rPr>
              <w:t>16.02</w:t>
            </w:r>
            <w:r w:rsidR="007647A0">
              <w:rPr>
                <w:rFonts w:ascii="Times New Roman" w:hAnsi="Times New Roman" w:cs="Times New Roman"/>
                <w:sz w:val="28"/>
                <w:szCs w:val="28"/>
              </w:rPr>
              <w:t>.</w:t>
            </w:r>
            <w:r w:rsidRPr="000250D8">
              <w:rPr>
                <w:rFonts w:ascii="Times New Roman" w:hAnsi="Times New Roman" w:cs="Times New Roman"/>
                <w:sz w:val="28"/>
                <w:szCs w:val="28"/>
              </w:rPr>
              <w:t>202</w:t>
            </w:r>
            <w:r w:rsidR="00DD4932">
              <w:rPr>
                <w:rFonts w:ascii="Times New Roman" w:hAnsi="Times New Roman" w:cs="Times New Roman"/>
                <w:sz w:val="28"/>
                <w:szCs w:val="28"/>
              </w:rPr>
              <w:t>6</w:t>
            </w:r>
            <w:r w:rsidRPr="000250D8">
              <w:rPr>
                <w:rFonts w:ascii="Times New Roman" w:hAnsi="Times New Roman" w:cs="Times New Roman"/>
                <w:sz w:val="28"/>
                <w:szCs w:val="28"/>
              </w:rPr>
              <w:t xml:space="preserve"> № </w:t>
            </w:r>
            <w:r w:rsidR="00821B54">
              <w:rPr>
                <w:rFonts w:ascii="Times New Roman" w:hAnsi="Times New Roman" w:cs="Times New Roman"/>
                <w:sz w:val="28"/>
                <w:szCs w:val="28"/>
              </w:rPr>
              <w:t>60</w:t>
            </w:r>
            <w:r w:rsidRPr="000250D8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F16917">
              <w:rPr>
                <w:rFonts w:ascii="Times New Roman" w:hAnsi="Times New Roman" w:cs="Times New Roman"/>
                <w:sz w:val="28"/>
                <w:szCs w:val="28"/>
              </w:rPr>
              <w:t>«</w:t>
            </w:r>
            <w:r w:rsidR="00215915" w:rsidRPr="00215915">
              <w:rPr>
                <w:rFonts w:ascii="Times New Roman" w:hAnsi="Times New Roman" w:cs="Times New Roman"/>
                <w:sz w:val="28"/>
              </w:rPr>
              <w:t>О назнач</w:t>
            </w:r>
            <w:r w:rsidR="00215915">
              <w:rPr>
                <w:rFonts w:ascii="Times New Roman" w:hAnsi="Times New Roman" w:cs="Times New Roman"/>
                <w:sz w:val="28"/>
              </w:rPr>
              <w:t xml:space="preserve">ении плановой выездной проверки </w:t>
            </w:r>
            <w:r w:rsidR="000D00CC">
              <w:rPr>
                <w:rFonts w:ascii="Times New Roman" w:hAnsi="Times New Roman" w:cs="Times New Roman"/>
                <w:sz w:val="28"/>
              </w:rPr>
              <w:t>м</w:t>
            </w:r>
            <w:r w:rsidR="000D00CC" w:rsidRPr="000D00CC">
              <w:rPr>
                <w:rFonts w:ascii="Times New Roman" w:hAnsi="Times New Roman" w:cs="Times New Roman"/>
                <w:sz w:val="28"/>
              </w:rPr>
              <w:t>инистерство дорожной деятельности Воронежской области</w:t>
            </w:r>
            <w:r w:rsidR="00215915" w:rsidRPr="00215915">
              <w:rPr>
                <w:rFonts w:ascii="Times New Roman" w:hAnsi="Times New Roman" w:cs="Times New Roman"/>
                <w:sz w:val="28"/>
              </w:rPr>
              <w:t>»</w:t>
            </w:r>
          </w:p>
        </w:tc>
      </w:tr>
      <w:tr w:rsidR="00E4245B" w:rsidRPr="008718F3" w:rsidTr="00710664">
        <w:trPr>
          <w:jc w:val="center"/>
        </w:trPr>
        <w:tc>
          <w:tcPr>
            <w:tcW w:w="2263" w:type="dxa"/>
          </w:tcPr>
          <w:p w:rsidR="00E4245B" w:rsidRPr="008B4834" w:rsidRDefault="006F3316" w:rsidP="00343C63">
            <w:pPr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6F3316">
              <w:rPr>
                <w:rFonts w:ascii="Times New Roman" w:eastAsia="Times New Roman" w:hAnsi="Times New Roman" w:cs="Times New Roman"/>
                <w:sz w:val="28"/>
                <w:szCs w:val="28"/>
              </w:rPr>
              <w:t>Методы осуществления государственного (муниципального) финансового контроля</w:t>
            </w:r>
          </w:p>
        </w:tc>
        <w:tc>
          <w:tcPr>
            <w:tcW w:w="7938" w:type="dxa"/>
          </w:tcPr>
          <w:p w:rsidR="001E5992" w:rsidRPr="000250D8" w:rsidRDefault="001E5992" w:rsidP="00343C63">
            <w:pPr>
              <w:spacing w:after="0" w:line="240" w:lineRule="auto"/>
              <w:ind w:left="124" w:right="141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  <w:p w:rsidR="000250D8" w:rsidRDefault="000250D8" w:rsidP="00343C63">
            <w:pPr>
              <w:spacing w:after="0" w:line="240" w:lineRule="auto"/>
              <w:ind w:right="141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  <w:p w:rsidR="00E4245B" w:rsidRPr="000250D8" w:rsidRDefault="00E33BA0" w:rsidP="00343C63">
            <w:pPr>
              <w:spacing w:after="0" w:line="240" w:lineRule="auto"/>
              <w:ind w:right="141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П</w:t>
            </w:r>
            <w:r w:rsidR="000F7CBB" w:rsidRPr="000250D8">
              <w:rPr>
                <w:rFonts w:ascii="Times New Roman" w:eastAsia="Times New Roman" w:hAnsi="Times New Roman" w:cs="Times New Roman"/>
                <w:sz w:val="28"/>
                <w:szCs w:val="28"/>
              </w:rPr>
              <w:t>лановая выездная проверка</w:t>
            </w:r>
            <w:bookmarkStart w:id="0" w:name="_GoBack"/>
            <w:bookmarkEnd w:id="0"/>
          </w:p>
        </w:tc>
      </w:tr>
      <w:tr w:rsidR="00E4245B" w:rsidRPr="008718F3" w:rsidTr="00710664">
        <w:trPr>
          <w:trHeight w:val="1307"/>
          <w:jc w:val="center"/>
        </w:trPr>
        <w:tc>
          <w:tcPr>
            <w:tcW w:w="2263" w:type="dxa"/>
          </w:tcPr>
          <w:p w:rsidR="00E4245B" w:rsidRPr="008B4834" w:rsidRDefault="005E2DE9" w:rsidP="00343C63">
            <w:pPr>
              <w:spacing w:after="0" w:line="240" w:lineRule="auto"/>
              <w:ind w:right="141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B4834">
              <w:rPr>
                <w:rFonts w:ascii="Times New Roman" w:eastAsia="Times New Roman" w:hAnsi="Times New Roman" w:cs="Times New Roman"/>
                <w:sz w:val="28"/>
                <w:szCs w:val="28"/>
              </w:rPr>
              <w:t>Тема контрольного мероприятия</w:t>
            </w:r>
          </w:p>
        </w:tc>
        <w:tc>
          <w:tcPr>
            <w:tcW w:w="7938" w:type="dxa"/>
          </w:tcPr>
          <w:p w:rsidR="00E4245B" w:rsidRPr="000250D8" w:rsidRDefault="00817640" w:rsidP="00343C63">
            <w:pPr>
              <w:spacing w:after="0" w:line="240" w:lineRule="auto"/>
              <w:ind w:right="141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17640">
              <w:rPr>
                <w:rFonts w:ascii="Times New Roman" w:hAnsi="Times New Roman" w:cs="Times New Roman"/>
                <w:sz w:val="28"/>
              </w:rPr>
              <w:t>«</w:t>
            </w:r>
            <w:r w:rsidR="00821B54" w:rsidRPr="00821B54">
              <w:rPr>
                <w:rFonts w:ascii="Times New Roman" w:hAnsi="Times New Roman" w:cs="Times New Roman"/>
                <w:sz w:val="28"/>
              </w:rPr>
              <w:t>Проверка осуществления расходов федерального бюджета на реализацию мероприятий федерального проекта "Региональная и местная дорожная сеть" национального проекта "Инфраструктура для жизни"</w:t>
            </w:r>
            <w:r w:rsidR="00821B54">
              <w:rPr>
                <w:rFonts w:ascii="Times New Roman" w:hAnsi="Times New Roman" w:cs="Times New Roman"/>
                <w:sz w:val="28"/>
              </w:rPr>
              <w:t>»</w:t>
            </w:r>
          </w:p>
        </w:tc>
      </w:tr>
      <w:tr w:rsidR="00E4245B" w:rsidRPr="008718F3" w:rsidTr="00710664">
        <w:trPr>
          <w:trHeight w:val="748"/>
          <w:jc w:val="center"/>
        </w:trPr>
        <w:tc>
          <w:tcPr>
            <w:tcW w:w="2263" w:type="dxa"/>
          </w:tcPr>
          <w:p w:rsidR="008B4834" w:rsidRPr="008B4834" w:rsidRDefault="005E2DE9" w:rsidP="00343C63">
            <w:pPr>
              <w:spacing w:after="0" w:line="240" w:lineRule="auto"/>
              <w:ind w:right="141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B4834">
              <w:rPr>
                <w:rFonts w:ascii="Times New Roman" w:eastAsia="Times New Roman" w:hAnsi="Times New Roman" w:cs="Times New Roman"/>
                <w:sz w:val="28"/>
                <w:szCs w:val="28"/>
              </w:rPr>
              <w:t>Проверяемый период</w:t>
            </w:r>
          </w:p>
        </w:tc>
        <w:tc>
          <w:tcPr>
            <w:tcW w:w="7938" w:type="dxa"/>
          </w:tcPr>
          <w:p w:rsidR="001846EE" w:rsidRDefault="001846EE" w:rsidP="00343C63">
            <w:pPr>
              <w:spacing w:after="0" w:line="240" w:lineRule="auto"/>
              <w:ind w:right="141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DD616F" w:rsidRPr="00B90D2B" w:rsidRDefault="000D00CC" w:rsidP="0069351C">
            <w:pPr>
              <w:spacing w:after="0" w:line="240" w:lineRule="auto"/>
              <w:ind w:right="141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2025</w:t>
            </w:r>
            <w:r w:rsidR="0069351C" w:rsidRPr="0069351C">
              <w:rPr>
                <w:rFonts w:ascii="Times New Roman" w:hAnsi="Times New Roman" w:cs="Times New Roman"/>
                <w:sz w:val="28"/>
                <w:szCs w:val="28"/>
              </w:rPr>
              <w:t>-истекший период 2026 г</w:t>
            </w:r>
            <w:r w:rsidR="00F0220F">
              <w:rPr>
                <w:rFonts w:ascii="Times New Roman" w:hAnsi="Times New Roman" w:cs="Times New Roman"/>
                <w:sz w:val="28"/>
                <w:szCs w:val="28"/>
              </w:rPr>
              <w:t>г</w:t>
            </w:r>
            <w:r w:rsidR="00B90D2B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</w:tr>
      <w:tr w:rsidR="00BA62AB" w:rsidRPr="008718F3" w:rsidTr="00710664">
        <w:trPr>
          <w:trHeight w:val="1140"/>
          <w:jc w:val="center"/>
        </w:trPr>
        <w:tc>
          <w:tcPr>
            <w:tcW w:w="2263" w:type="dxa"/>
          </w:tcPr>
          <w:p w:rsidR="00BA62AB" w:rsidRPr="008B4834" w:rsidRDefault="00BA62AB" w:rsidP="00343C63">
            <w:pPr>
              <w:spacing w:after="0" w:line="240" w:lineRule="auto"/>
              <w:ind w:right="141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2771F2">
              <w:rPr>
                <w:rFonts w:ascii="Times New Roman" w:hAnsi="Times New Roman" w:cs="Times New Roman"/>
                <w:sz w:val="28"/>
                <w:szCs w:val="28"/>
              </w:rPr>
              <w:t>Срок проведения контрольного мероприятия</w:t>
            </w:r>
          </w:p>
        </w:tc>
        <w:tc>
          <w:tcPr>
            <w:tcW w:w="7938" w:type="dxa"/>
          </w:tcPr>
          <w:p w:rsidR="001846EE" w:rsidRDefault="001846EE" w:rsidP="00343C63">
            <w:pPr>
              <w:spacing w:after="0" w:line="240" w:lineRule="auto"/>
              <w:ind w:left="124" w:right="141"/>
              <w:jc w:val="center"/>
              <w:rPr>
                <w:rFonts w:ascii="Times New Roman" w:hAnsi="Times New Roman" w:cs="Times New Roman"/>
                <w:sz w:val="28"/>
              </w:rPr>
            </w:pPr>
          </w:p>
          <w:p w:rsidR="00BA62AB" w:rsidRPr="001846EE" w:rsidRDefault="007647A0" w:rsidP="00821B54">
            <w:pPr>
              <w:spacing w:after="0" w:line="240" w:lineRule="auto"/>
              <w:ind w:left="124" w:right="141"/>
              <w:jc w:val="center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с</w:t>
            </w:r>
            <w:r w:rsidRPr="007647A0">
              <w:rPr>
                <w:rFonts w:ascii="Times New Roman" w:hAnsi="Times New Roman" w:cs="Times New Roman"/>
                <w:sz w:val="28"/>
              </w:rPr>
              <w:t xml:space="preserve"> </w:t>
            </w:r>
            <w:r w:rsidR="00821B54">
              <w:rPr>
                <w:rFonts w:ascii="Times New Roman" w:hAnsi="Times New Roman" w:cs="Times New Roman"/>
                <w:sz w:val="28"/>
              </w:rPr>
              <w:t>19</w:t>
            </w:r>
            <w:r>
              <w:rPr>
                <w:rFonts w:ascii="Times New Roman" w:hAnsi="Times New Roman" w:cs="Times New Roman"/>
                <w:sz w:val="28"/>
              </w:rPr>
              <w:t>.</w:t>
            </w:r>
            <w:r w:rsidR="001E025A">
              <w:rPr>
                <w:rFonts w:ascii="Times New Roman" w:hAnsi="Times New Roman" w:cs="Times New Roman"/>
                <w:sz w:val="28"/>
              </w:rPr>
              <w:t>0</w:t>
            </w:r>
            <w:r w:rsidR="00821B54">
              <w:rPr>
                <w:rFonts w:ascii="Times New Roman" w:hAnsi="Times New Roman" w:cs="Times New Roman"/>
                <w:sz w:val="28"/>
              </w:rPr>
              <w:t>2</w:t>
            </w:r>
            <w:r>
              <w:rPr>
                <w:rFonts w:ascii="Times New Roman" w:hAnsi="Times New Roman" w:cs="Times New Roman"/>
                <w:sz w:val="28"/>
              </w:rPr>
              <w:t>.</w:t>
            </w:r>
            <w:r w:rsidR="001846EE" w:rsidRPr="007647A0">
              <w:rPr>
                <w:rFonts w:ascii="Times New Roman" w:hAnsi="Times New Roman" w:cs="Times New Roman"/>
                <w:sz w:val="28"/>
              </w:rPr>
              <w:t>202</w:t>
            </w:r>
            <w:r w:rsidR="001E025A">
              <w:rPr>
                <w:rFonts w:ascii="Times New Roman" w:hAnsi="Times New Roman" w:cs="Times New Roman"/>
                <w:sz w:val="28"/>
              </w:rPr>
              <w:t>6</w:t>
            </w:r>
            <w:r w:rsidR="00CA4E66" w:rsidRPr="007647A0">
              <w:rPr>
                <w:rFonts w:ascii="Times New Roman" w:hAnsi="Times New Roman" w:cs="Times New Roman"/>
                <w:sz w:val="28"/>
              </w:rPr>
              <w:t xml:space="preserve"> </w:t>
            </w:r>
            <w:r w:rsidRPr="007647A0">
              <w:rPr>
                <w:rFonts w:ascii="Times New Roman" w:hAnsi="Times New Roman" w:cs="Times New Roman"/>
                <w:sz w:val="28"/>
                <w:szCs w:val="28"/>
              </w:rPr>
              <w:t>по</w:t>
            </w:r>
            <w:r w:rsidR="001846EE" w:rsidRPr="00CA4E66">
              <w:rPr>
                <w:rFonts w:ascii="Times New Roman" w:hAnsi="Times New Roman" w:cs="Times New Roman"/>
                <w:sz w:val="28"/>
              </w:rPr>
              <w:t xml:space="preserve"> </w:t>
            </w:r>
            <w:r w:rsidR="00482A1F">
              <w:rPr>
                <w:rFonts w:ascii="Times New Roman" w:hAnsi="Times New Roman" w:cs="Times New Roman"/>
                <w:sz w:val="28"/>
              </w:rPr>
              <w:t>1</w:t>
            </w:r>
            <w:r w:rsidR="00821B54">
              <w:rPr>
                <w:rFonts w:ascii="Times New Roman" w:hAnsi="Times New Roman" w:cs="Times New Roman"/>
                <w:sz w:val="28"/>
              </w:rPr>
              <w:t>5</w:t>
            </w:r>
            <w:r>
              <w:rPr>
                <w:rFonts w:ascii="Times New Roman" w:hAnsi="Times New Roman" w:cs="Times New Roman"/>
                <w:sz w:val="28"/>
              </w:rPr>
              <w:t>.</w:t>
            </w:r>
            <w:r w:rsidR="00E13E90">
              <w:rPr>
                <w:rFonts w:ascii="Times New Roman" w:hAnsi="Times New Roman" w:cs="Times New Roman"/>
                <w:sz w:val="28"/>
              </w:rPr>
              <w:t>0</w:t>
            </w:r>
            <w:r w:rsidR="00821B54">
              <w:rPr>
                <w:rFonts w:ascii="Times New Roman" w:hAnsi="Times New Roman" w:cs="Times New Roman"/>
                <w:sz w:val="28"/>
              </w:rPr>
              <w:t>7</w:t>
            </w:r>
            <w:r>
              <w:rPr>
                <w:rFonts w:ascii="Times New Roman" w:hAnsi="Times New Roman" w:cs="Times New Roman"/>
                <w:sz w:val="28"/>
              </w:rPr>
              <w:t>.202</w:t>
            </w:r>
            <w:r w:rsidR="00E13E90">
              <w:rPr>
                <w:rFonts w:ascii="Times New Roman" w:hAnsi="Times New Roman" w:cs="Times New Roman"/>
                <w:sz w:val="28"/>
              </w:rPr>
              <w:t>6</w:t>
            </w:r>
          </w:p>
        </w:tc>
      </w:tr>
      <w:tr w:rsidR="00E4245B" w:rsidRPr="008718F3" w:rsidTr="00710664">
        <w:trPr>
          <w:jc w:val="center"/>
        </w:trPr>
        <w:tc>
          <w:tcPr>
            <w:tcW w:w="2263" w:type="dxa"/>
          </w:tcPr>
          <w:p w:rsidR="008B4834" w:rsidRPr="008B4834" w:rsidRDefault="00BA62AB" w:rsidP="00343C63">
            <w:pPr>
              <w:spacing w:after="0" w:line="240" w:lineRule="auto"/>
              <w:ind w:right="141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Результаты контрольного мероприятия</w:t>
            </w:r>
          </w:p>
        </w:tc>
        <w:tc>
          <w:tcPr>
            <w:tcW w:w="7938" w:type="dxa"/>
          </w:tcPr>
          <w:p w:rsidR="00BA62AB" w:rsidRPr="000250D8" w:rsidRDefault="00BA62AB" w:rsidP="00343C63">
            <w:pPr>
              <w:spacing w:after="0" w:line="240" w:lineRule="auto"/>
              <w:ind w:right="141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0250D8"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  <w:t xml:space="preserve">Акт </w:t>
            </w:r>
            <w:r w:rsidRPr="000250D8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zh-CN"/>
              </w:rPr>
              <w:t xml:space="preserve">выездной проверки подписан </w:t>
            </w:r>
            <w:r w:rsidR="00821B54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zh-CN"/>
              </w:rPr>
              <w:t>31</w:t>
            </w:r>
            <w:r w:rsidR="000D00CC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zh-CN"/>
              </w:rPr>
              <w:t>.07.</w:t>
            </w:r>
            <w:r w:rsidRPr="00042EBC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202</w:t>
            </w:r>
            <w:r w:rsidR="00E13E90" w:rsidRPr="00042EBC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6</w:t>
            </w:r>
            <w:r w:rsidRPr="000250D8"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  <w:p w:rsidR="00E4245B" w:rsidRPr="000250D8" w:rsidRDefault="00BA62AB" w:rsidP="00343C63">
            <w:pPr>
              <w:spacing w:after="0" w:line="240" w:lineRule="auto"/>
              <w:ind w:right="141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250D8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В ходе контрольного мероприятия </w:t>
            </w:r>
            <w:r w:rsidR="00343C63" w:rsidRPr="000250D8">
              <w:rPr>
                <w:rFonts w:ascii="Times New Roman" w:hAnsi="Times New Roman" w:cs="Times New Roman"/>
                <w:sz w:val="28"/>
                <w:szCs w:val="28"/>
              </w:rPr>
              <w:t>установлены отдельные нарушения требований законодательства Российской Федерации и иных нормативных актов</w:t>
            </w:r>
          </w:p>
        </w:tc>
      </w:tr>
      <w:tr w:rsidR="008B4834" w:rsidRPr="00F13426" w:rsidTr="00710664">
        <w:trPr>
          <w:jc w:val="center"/>
        </w:trPr>
        <w:tc>
          <w:tcPr>
            <w:tcW w:w="10201" w:type="dxa"/>
            <w:gridSpan w:val="2"/>
          </w:tcPr>
          <w:p w:rsidR="008B4834" w:rsidRPr="00F13426" w:rsidRDefault="008B4834" w:rsidP="009F383E">
            <w:pPr>
              <w:spacing w:after="0" w:line="240" w:lineRule="auto"/>
              <w:ind w:left="141" w:right="141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13426">
              <w:rPr>
                <w:rFonts w:ascii="Times New Roman" w:hAnsi="Times New Roman" w:cs="Times New Roman"/>
                <w:sz w:val="28"/>
                <w:szCs w:val="28"/>
              </w:rPr>
              <w:t xml:space="preserve">Результаты </w:t>
            </w:r>
            <w:r w:rsidR="00343C63" w:rsidRPr="00F13426">
              <w:rPr>
                <w:rFonts w:ascii="Times New Roman" w:hAnsi="Times New Roman" w:cs="Times New Roman"/>
                <w:sz w:val="28"/>
                <w:szCs w:val="28"/>
              </w:rPr>
              <w:t>проверки</w:t>
            </w:r>
            <w:r w:rsidRPr="00F13426">
              <w:rPr>
                <w:rFonts w:ascii="Times New Roman" w:hAnsi="Times New Roman" w:cs="Times New Roman"/>
                <w:sz w:val="28"/>
                <w:szCs w:val="28"/>
              </w:rPr>
              <w:t xml:space="preserve"> будут рассмотрены на заседании Контрольной комиссии </w:t>
            </w:r>
            <w:r w:rsidR="009F383E" w:rsidRPr="00F13426">
              <w:rPr>
                <w:rFonts w:ascii="Times New Roman" w:hAnsi="Times New Roman" w:cs="Times New Roman"/>
                <w:sz w:val="28"/>
                <w:szCs w:val="28"/>
              </w:rPr>
              <w:t>Управления Федерального казначейства</w:t>
            </w:r>
            <w:r w:rsidRPr="00F13426">
              <w:rPr>
                <w:rFonts w:ascii="Times New Roman" w:hAnsi="Times New Roman" w:cs="Times New Roman"/>
                <w:sz w:val="28"/>
                <w:szCs w:val="28"/>
              </w:rPr>
              <w:t xml:space="preserve"> по </w:t>
            </w:r>
            <w:r w:rsidR="00BA62AB" w:rsidRPr="00F13426">
              <w:rPr>
                <w:rFonts w:ascii="Times New Roman" w:hAnsi="Times New Roman" w:cs="Times New Roman"/>
                <w:sz w:val="28"/>
                <w:szCs w:val="28"/>
              </w:rPr>
              <w:t>Воронежской</w:t>
            </w:r>
            <w:r w:rsidRPr="00F13426">
              <w:rPr>
                <w:rFonts w:ascii="Times New Roman" w:hAnsi="Times New Roman" w:cs="Times New Roman"/>
                <w:sz w:val="28"/>
                <w:szCs w:val="28"/>
              </w:rPr>
              <w:t xml:space="preserve"> области</w:t>
            </w:r>
            <w:r w:rsidR="00BA62AB" w:rsidRPr="00F13426">
              <w:rPr>
                <w:rFonts w:ascii="Times New Roman" w:hAnsi="Times New Roman" w:cs="Times New Roman"/>
                <w:sz w:val="28"/>
                <w:szCs w:val="28"/>
              </w:rPr>
              <w:t xml:space="preserve"> и сформированы предложения по реализации материалов контрольного мероприятия и устранению выявленных нарушений</w:t>
            </w:r>
          </w:p>
        </w:tc>
      </w:tr>
    </w:tbl>
    <w:p w:rsidR="005E2DE9" w:rsidRPr="00F13426" w:rsidRDefault="005E2DE9"/>
    <w:sectPr w:rsidR="005E2DE9" w:rsidRPr="00F13426">
      <w:pgSz w:w="11900" w:h="16840"/>
      <w:pgMar w:top="1133" w:right="566" w:bottom="1133" w:left="1133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altName w:val="Times New Roman PSMT"/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altName w:val="Times New Roman"/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84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4245B"/>
    <w:rsid w:val="0001595A"/>
    <w:rsid w:val="000250D8"/>
    <w:rsid w:val="0003606F"/>
    <w:rsid w:val="00042EBC"/>
    <w:rsid w:val="000603B7"/>
    <w:rsid w:val="000707EB"/>
    <w:rsid w:val="00076B8E"/>
    <w:rsid w:val="00090AE3"/>
    <w:rsid w:val="000D00CC"/>
    <w:rsid w:val="000D3AA2"/>
    <w:rsid w:val="000F7142"/>
    <w:rsid w:val="000F7CBB"/>
    <w:rsid w:val="00132E38"/>
    <w:rsid w:val="00146177"/>
    <w:rsid w:val="0016103E"/>
    <w:rsid w:val="00165A95"/>
    <w:rsid w:val="00175227"/>
    <w:rsid w:val="001846EE"/>
    <w:rsid w:val="001E025A"/>
    <w:rsid w:val="001E3900"/>
    <w:rsid w:val="001E5992"/>
    <w:rsid w:val="00215915"/>
    <w:rsid w:val="00265809"/>
    <w:rsid w:val="00286F5C"/>
    <w:rsid w:val="002D0854"/>
    <w:rsid w:val="002D5297"/>
    <w:rsid w:val="002F7DC1"/>
    <w:rsid w:val="00301D17"/>
    <w:rsid w:val="00305D5C"/>
    <w:rsid w:val="00343C63"/>
    <w:rsid w:val="00364FB0"/>
    <w:rsid w:val="00373325"/>
    <w:rsid w:val="003A1B9F"/>
    <w:rsid w:val="003A5A7D"/>
    <w:rsid w:val="003E1035"/>
    <w:rsid w:val="003F40C6"/>
    <w:rsid w:val="00424B3B"/>
    <w:rsid w:val="00452208"/>
    <w:rsid w:val="004547FC"/>
    <w:rsid w:val="00457723"/>
    <w:rsid w:val="00460FE7"/>
    <w:rsid w:val="00473EAA"/>
    <w:rsid w:val="00482A1F"/>
    <w:rsid w:val="004C5862"/>
    <w:rsid w:val="004E0897"/>
    <w:rsid w:val="004E20CD"/>
    <w:rsid w:val="005122A7"/>
    <w:rsid w:val="00522380"/>
    <w:rsid w:val="00545402"/>
    <w:rsid w:val="005C0043"/>
    <w:rsid w:val="005D729E"/>
    <w:rsid w:val="005E2DE9"/>
    <w:rsid w:val="0061279D"/>
    <w:rsid w:val="0063206A"/>
    <w:rsid w:val="00643F45"/>
    <w:rsid w:val="0065021B"/>
    <w:rsid w:val="006619D3"/>
    <w:rsid w:val="00666228"/>
    <w:rsid w:val="00690B5A"/>
    <w:rsid w:val="0069351C"/>
    <w:rsid w:val="006B57AD"/>
    <w:rsid w:val="006F2BF8"/>
    <w:rsid w:val="006F3316"/>
    <w:rsid w:val="00710664"/>
    <w:rsid w:val="00713C5A"/>
    <w:rsid w:val="0074636B"/>
    <w:rsid w:val="007647A0"/>
    <w:rsid w:val="00784573"/>
    <w:rsid w:val="00817640"/>
    <w:rsid w:val="00821B54"/>
    <w:rsid w:val="008421E8"/>
    <w:rsid w:val="00861CFD"/>
    <w:rsid w:val="008718F3"/>
    <w:rsid w:val="008809AA"/>
    <w:rsid w:val="008B158C"/>
    <w:rsid w:val="008B4834"/>
    <w:rsid w:val="008C4893"/>
    <w:rsid w:val="008E4F1B"/>
    <w:rsid w:val="008E6EE7"/>
    <w:rsid w:val="008F73BB"/>
    <w:rsid w:val="00960484"/>
    <w:rsid w:val="00970BD7"/>
    <w:rsid w:val="00987947"/>
    <w:rsid w:val="009B7536"/>
    <w:rsid w:val="009C11D9"/>
    <w:rsid w:val="009D5C19"/>
    <w:rsid w:val="009F383E"/>
    <w:rsid w:val="00A12374"/>
    <w:rsid w:val="00A356DE"/>
    <w:rsid w:val="00A453C4"/>
    <w:rsid w:val="00A6167A"/>
    <w:rsid w:val="00A62025"/>
    <w:rsid w:val="00AB54B9"/>
    <w:rsid w:val="00AB6D1C"/>
    <w:rsid w:val="00AD1BD0"/>
    <w:rsid w:val="00AF0D50"/>
    <w:rsid w:val="00AF68FC"/>
    <w:rsid w:val="00B024CD"/>
    <w:rsid w:val="00B044C5"/>
    <w:rsid w:val="00B0747E"/>
    <w:rsid w:val="00B90D2B"/>
    <w:rsid w:val="00B93739"/>
    <w:rsid w:val="00BA3CD7"/>
    <w:rsid w:val="00BA62AB"/>
    <w:rsid w:val="00BB44F8"/>
    <w:rsid w:val="00BC5A1B"/>
    <w:rsid w:val="00BC60C4"/>
    <w:rsid w:val="00BF48CF"/>
    <w:rsid w:val="00C22478"/>
    <w:rsid w:val="00C43588"/>
    <w:rsid w:val="00C51DF4"/>
    <w:rsid w:val="00CA4E66"/>
    <w:rsid w:val="00CC250C"/>
    <w:rsid w:val="00CC7F3C"/>
    <w:rsid w:val="00D058E7"/>
    <w:rsid w:val="00D25281"/>
    <w:rsid w:val="00D32D23"/>
    <w:rsid w:val="00D748C7"/>
    <w:rsid w:val="00DC3F91"/>
    <w:rsid w:val="00DD4932"/>
    <w:rsid w:val="00DD616F"/>
    <w:rsid w:val="00DE793A"/>
    <w:rsid w:val="00DF218A"/>
    <w:rsid w:val="00E0354D"/>
    <w:rsid w:val="00E12898"/>
    <w:rsid w:val="00E13E90"/>
    <w:rsid w:val="00E33BA0"/>
    <w:rsid w:val="00E4245B"/>
    <w:rsid w:val="00E44322"/>
    <w:rsid w:val="00E4505B"/>
    <w:rsid w:val="00E5552A"/>
    <w:rsid w:val="00EC0327"/>
    <w:rsid w:val="00F0220F"/>
    <w:rsid w:val="00F13426"/>
    <w:rsid w:val="00F16917"/>
    <w:rsid w:val="00F176EA"/>
    <w:rsid w:val="00F2686E"/>
    <w:rsid w:val="00F34DC8"/>
    <w:rsid w:val="00F74195"/>
    <w:rsid w:val="00FB252D"/>
    <w:rsid w:val="00FD582E"/>
    <w:rsid w:val="00FE3A6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3A89FDB4-0812-4674-A8E8-786E80F6304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42414027vasyaninalvlfsfklocalDataSourceProviderrukristaretoolsreportingprintdoceditorRetoolsDataSou">
    <w:name w:val="Версия сервера генератора печатных документов: 14.24 Версия клиента генератора печатных документов: 14.0.27 Текущий пользователь: vasyaninalvl@fsfk.local Данные о генерации: DataSourceProvider: ru.krista.retools.reporting.print.doc.editor.RetoolsDataSou"/>
  </w:style>
  <w:style w:type="paragraph" w:styleId="a3">
    <w:name w:val="Balloon Text"/>
    <w:basedOn w:val="a"/>
    <w:link w:val="a4"/>
    <w:uiPriority w:val="99"/>
    <w:semiHidden/>
    <w:unhideWhenUsed/>
    <w:rsid w:val="008718F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8718F3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709761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86</TotalTime>
  <Pages>1</Pages>
  <Words>206</Words>
  <Characters>1177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1381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Apache POI</dc:creator>
  <cp:lastModifiedBy>Позднякова Марина Сергеевна</cp:lastModifiedBy>
  <cp:revision>58</cp:revision>
  <cp:lastPrinted>2025-12-23T13:09:00Z</cp:lastPrinted>
  <dcterms:created xsi:type="dcterms:W3CDTF">2025-12-23T13:07:00Z</dcterms:created>
  <dcterms:modified xsi:type="dcterms:W3CDTF">2026-08-03T10:38:00Z</dcterms:modified>
</cp:coreProperties>
</file>